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9E" w:rsidRDefault="0040549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Консультация для родителей  </w:t>
      </w:r>
    </w:p>
    <w:p w:rsidR="00145DFF" w:rsidRDefault="0040549E">
      <w:pPr>
        <w:rPr>
          <w:rFonts w:ascii="Monotype Corsiva" w:hAnsi="Monotype Corsiva" w:cs="Times New Roman"/>
          <w:color w:val="403152" w:themeColor="accent4" w:themeShade="80"/>
        </w:rPr>
      </w:pPr>
      <w:r w:rsidRPr="0040549E">
        <w:rPr>
          <w:rFonts w:ascii="Monotype Corsiva" w:hAnsi="Monotype Corsiva" w:cs="Times New Roman"/>
          <w:color w:val="403152" w:themeColor="accent4" w:themeShade="80"/>
          <w:sz w:val="96"/>
          <w:szCs w:val="96"/>
        </w:rPr>
        <w:t>Активные игры</w:t>
      </w:r>
    </w:p>
    <w:p w:rsidR="0040549E" w:rsidRDefault="0040549E">
      <w:pPr>
        <w:rPr>
          <w:rFonts w:ascii="Times New Roman" w:hAnsi="Times New Roman" w:cs="Times New Roman"/>
          <w:color w:val="403152" w:themeColor="accent4" w:themeShade="80"/>
        </w:rPr>
      </w:pPr>
      <w:r>
        <w:rPr>
          <w:rFonts w:ascii="Times New Roman" w:hAnsi="Times New Roman" w:cs="Times New Roman"/>
          <w:noProof/>
          <w:color w:val="8064A2" w:themeColor="accent4"/>
          <w:lang w:eastAsia="ru-RU"/>
        </w:rPr>
        <w:drawing>
          <wp:inline distT="0" distB="0" distL="0" distR="0">
            <wp:extent cx="3333803" cy="3679634"/>
            <wp:effectExtent l="0" t="0" r="0" b="0"/>
            <wp:docPr id="1" name="Рисунок 1" descr="D:\Documents\Детские картинки\46497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Детские картинки\4649752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04" cy="36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49E" w:rsidRDefault="0040549E">
      <w:pPr>
        <w:rPr>
          <w:rFonts w:ascii="Times New Roman" w:hAnsi="Times New Roman" w:cs="Times New Roman"/>
          <w:color w:val="403152" w:themeColor="accent4" w:themeShade="80"/>
        </w:rPr>
      </w:pPr>
    </w:p>
    <w:p w:rsidR="0040549E" w:rsidRDefault="0040549E">
      <w:pPr>
        <w:rPr>
          <w:rFonts w:ascii="Times New Roman" w:hAnsi="Times New Roman" w:cs="Times New Roman"/>
          <w:color w:val="403152" w:themeColor="accent4" w:themeShade="80"/>
        </w:rPr>
      </w:pPr>
    </w:p>
    <w:p w:rsidR="0040549E" w:rsidRDefault="0040549E">
      <w:pPr>
        <w:rPr>
          <w:rFonts w:ascii="Times New Roman" w:hAnsi="Times New Roman" w:cs="Times New Roman"/>
          <w:color w:val="403152" w:themeColor="accent4" w:themeShade="80"/>
        </w:rPr>
      </w:pPr>
    </w:p>
    <w:p w:rsidR="0040549E" w:rsidRDefault="0040549E">
      <w:pPr>
        <w:rPr>
          <w:rFonts w:ascii="Times New Roman" w:hAnsi="Times New Roman" w:cs="Times New Roman"/>
          <w:color w:val="403152" w:themeColor="accent4" w:themeShade="80"/>
        </w:rPr>
      </w:pPr>
    </w:p>
    <w:p w:rsidR="0040549E" w:rsidRDefault="0040549E">
      <w:pPr>
        <w:rPr>
          <w:rFonts w:ascii="Times New Roman" w:hAnsi="Times New Roman" w:cs="Times New Roman"/>
          <w:color w:val="403152" w:themeColor="accent4" w:themeShade="80"/>
        </w:rPr>
      </w:pPr>
    </w:p>
    <w:p w:rsidR="0040549E" w:rsidRDefault="0040549E">
      <w:pPr>
        <w:rPr>
          <w:rFonts w:ascii="Times New Roman" w:hAnsi="Times New Roman" w:cs="Times New Roman"/>
          <w:color w:val="403152" w:themeColor="accent4" w:themeShade="80"/>
        </w:rPr>
      </w:pPr>
    </w:p>
    <w:p w:rsidR="0040549E" w:rsidRDefault="0040549E">
      <w:pPr>
        <w:rPr>
          <w:rFonts w:ascii="Times New Roman" w:hAnsi="Times New Roman" w:cs="Times New Roman"/>
          <w:color w:val="403152" w:themeColor="accent4" w:themeShade="80"/>
        </w:rPr>
      </w:pPr>
    </w:p>
    <w:p w:rsidR="0040549E" w:rsidRDefault="0040549E">
      <w:pPr>
        <w:rPr>
          <w:rFonts w:ascii="Times New Roman" w:hAnsi="Times New Roman" w:cs="Times New Roman"/>
          <w:color w:val="403152" w:themeColor="accent4" w:themeShade="80"/>
        </w:rPr>
      </w:pPr>
      <w:r>
        <w:rPr>
          <w:rFonts w:ascii="Times New Roman" w:hAnsi="Times New Roman" w:cs="Times New Roman"/>
          <w:color w:val="403152" w:themeColor="accent4" w:themeShade="80"/>
        </w:rPr>
        <w:t>Воспитатель                                                                                                 Букина Т.В.</w:t>
      </w:r>
    </w:p>
    <w:p w:rsidR="00E71FD6" w:rsidRDefault="00E71FD6">
      <w:pPr>
        <w:rPr>
          <w:rFonts w:ascii="Times New Roman" w:hAnsi="Times New Roman" w:cs="Times New Roman"/>
          <w:color w:val="403152" w:themeColor="accent4" w:themeShade="80"/>
        </w:rPr>
      </w:pPr>
      <w:r>
        <w:rPr>
          <w:rFonts w:ascii="Times New Roman" w:hAnsi="Times New Roman" w:cs="Times New Roman"/>
          <w:color w:val="403152" w:themeColor="accent4" w:themeShade="80"/>
        </w:rPr>
        <w:t xml:space="preserve">                                                              2015г.</w:t>
      </w:r>
    </w:p>
    <w:p w:rsidR="0040549E" w:rsidRPr="00A41B24" w:rsidRDefault="00E71FD6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71F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Pr="00E71F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41B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Активные игры.</w:t>
      </w:r>
    </w:p>
    <w:p w:rsidR="003D59AD" w:rsidRDefault="00E71FD6" w:rsidP="003D59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Малыш растет, для полноценного развития ему нужны не только спокойные игры, но и активные. Бегая и прыгая, </w:t>
      </w:r>
      <w:r w:rsidR="003D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становится сильней и выносливей.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9A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физические упражнения и игры – хорошая психологическая разрядка для ребенка.</w:t>
      </w:r>
    </w:p>
    <w:p w:rsidR="00F931BE" w:rsidRDefault="003D59AD" w:rsidP="003D59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Не стоит охать, если малыш споткнулся и упал. Лучше подбодрить: «Упал? Ну, ничего! У всех бывает. Вставай скорее, давай играть дальше! Ты у меня </w:t>
      </w:r>
      <w:r w:rsidR="00F93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быстрый и ловкий». Если ребенок плачет, иногда достаточно обнять его и подуть на больное место – все проходит мгновенно. Однако стоит проследить, чтобы во время активных игр близко не было острых и бьющихся предметов. </w:t>
      </w:r>
    </w:p>
    <w:p w:rsidR="00A41B24" w:rsidRDefault="00F931BE" w:rsidP="003D59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Малыш, который проводит достаточно времени на улице и любит активные игры, меньше капризничает и лучше ест. Так что не стоит ругать ребенка за то, что </w:t>
      </w:r>
      <w:r w:rsidR="00A41B24">
        <w:rPr>
          <w:rFonts w:ascii="Times New Roman" w:hAnsi="Times New Roman" w:cs="Times New Roman"/>
          <w:color w:val="000000" w:themeColor="text1"/>
          <w:sz w:val="28"/>
          <w:szCs w:val="28"/>
        </w:rPr>
        <w:t>он сломя голову носится по дому, лучше обеспечить безопасность, поиграть вместе с ним и получить удовольствие.</w:t>
      </w:r>
    </w:p>
    <w:p w:rsidR="00A41B24" w:rsidRPr="00EC30E9" w:rsidRDefault="00EC30E9" w:rsidP="003D59AD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C30E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Игрушка спряталась</w:t>
      </w:r>
    </w:p>
    <w:p w:rsidR="00EC30E9" w:rsidRDefault="00EC30E9" w:rsidP="003D59A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30E9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Что нужно: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игрушка.</w:t>
      </w:r>
    </w:p>
    <w:p w:rsidR="00EC30E9" w:rsidRDefault="00EC30E9" w:rsidP="003D59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Прятки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C3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 из любимейших игр малышей. Но играть в прятки весело, когда есть компания. Пусть любимая игрушка предложит ребенку: «Давай поиграем в прятки! Сначала я отвернусь, а ты спрячешься. А потом ты будешь меня  искать!»</w:t>
      </w:r>
    </w:p>
    <w:p w:rsidR="00EC30E9" w:rsidRDefault="00EC30E9" w:rsidP="003D59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Поверните игрушку лицом к стене и помогите малышу спрятаться. Пусть игрушка не сразу его найдет, а потом похвалит: «Вот какая молодец Анечка! Как хорошо спряталась!» Теперь пусть малыш отвернется – помогите спрятаться игрушке, но так, чтобы ее легко было найти.</w:t>
      </w:r>
    </w:p>
    <w:p w:rsidR="00EC30E9" w:rsidRPr="00AC3764" w:rsidRDefault="00AC3764" w:rsidP="003D59AD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C376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Веселые </w:t>
      </w:r>
      <w:proofErr w:type="gramStart"/>
      <w:r w:rsidRPr="00AC376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зверюшки</w:t>
      </w:r>
      <w:proofErr w:type="gramEnd"/>
    </w:p>
    <w:p w:rsidR="00E71FD6" w:rsidRDefault="00A41B24" w:rsidP="003D59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71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7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Малышам очень нравится изображать животных и птиц. А еще им просто необходимо бегать и прыгать. Эта игра поможет заняться и тем, и другим одновременно.</w:t>
      </w:r>
    </w:p>
    <w:p w:rsidR="00AC3764" w:rsidRDefault="00AC3764" w:rsidP="003D59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Взрослый первый читает стихотворение и показывает ребенку движения. Через какое – то время малыш движения запомнит, а, может быть, даже начнет подсказывать стихотворные строчки.</w:t>
      </w:r>
    </w:p>
    <w:p w:rsidR="00AC3764" w:rsidRDefault="00AC3764" w:rsidP="00AC3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гости мы зовем друзей,                                                                                Добрых   птичек и зверей                                                                                      </w:t>
      </w:r>
      <w:r w:rsidRPr="00AC37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(Помахать по очереди руками, приглашая гостей.)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гости скачут зайчики,                                                                                     Девочки и мальчики.                                                                                                                </w:t>
      </w:r>
      <w:proofErr w:type="gramEnd"/>
      <w:r w:rsidRPr="00C027B6">
        <w:rPr>
          <w:rFonts w:ascii="Times New Roman" w:hAnsi="Times New Roman" w:cs="Times New Roman"/>
          <w:i/>
          <w:sz w:val="28"/>
          <w:szCs w:val="28"/>
        </w:rPr>
        <w:t xml:space="preserve">(Прыгать, как зайчики.) </w:t>
      </w:r>
      <w:r w:rsidR="00C027B6" w:rsidRPr="00C027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C027B6">
        <w:rPr>
          <w:rFonts w:ascii="Times New Roman" w:hAnsi="Times New Roman" w:cs="Times New Roman"/>
          <w:sz w:val="28"/>
          <w:szCs w:val="28"/>
        </w:rPr>
        <w:t xml:space="preserve">Неуклюжий медвежонок                                                                                         Еле топает спросонок.                                                                                             </w:t>
      </w:r>
      <w:proofErr w:type="gramEnd"/>
      <w:r w:rsidR="00C027B6" w:rsidRPr="00C027B6">
        <w:rPr>
          <w:rFonts w:ascii="Times New Roman" w:hAnsi="Times New Roman" w:cs="Times New Roman"/>
          <w:i/>
          <w:sz w:val="28"/>
          <w:szCs w:val="28"/>
        </w:rPr>
        <w:t xml:space="preserve">(Ходить вразвалочку.)           </w:t>
      </w:r>
      <w:r w:rsidRPr="00C027B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027B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027B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C027B6">
        <w:rPr>
          <w:rFonts w:ascii="Times New Roman" w:hAnsi="Times New Roman" w:cs="Times New Roman"/>
          <w:sz w:val="28"/>
          <w:szCs w:val="28"/>
        </w:rPr>
        <w:t xml:space="preserve">Птички, птички к нам летят,                                                                                    С нами песню спеть  хотят.                                                                                        </w:t>
      </w:r>
      <w:proofErr w:type="gramEnd"/>
      <w:r w:rsidR="00C027B6" w:rsidRPr="00C027B6">
        <w:rPr>
          <w:rFonts w:ascii="Times New Roman" w:hAnsi="Times New Roman" w:cs="Times New Roman"/>
          <w:i/>
          <w:sz w:val="28"/>
          <w:szCs w:val="28"/>
        </w:rPr>
        <w:t>(Бегать, помахивая кистями рук,  как крылья.)</w:t>
      </w:r>
      <w:r w:rsidR="00C027B6">
        <w:rPr>
          <w:rFonts w:ascii="Times New Roman" w:hAnsi="Times New Roman" w:cs="Times New Roman"/>
          <w:sz w:val="28"/>
          <w:szCs w:val="28"/>
        </w:rPr>
        <w:t xml:space="preserve">                                                 Мы станцуем, мы споем,                                                                                  </w:t>
      </w:r>
      <w:r w:rsidR="00C027B6" w:rsidRPr="00C027B6">
        <w:rPr>
          <w:rFonts w:ascii="Times New Roman" w:hAnsi="Times New Roman" w:cs="Times New Roman"/>
          <w:i/>
          <w:sz w:val="28"/>
          <w:szCs w:val="28"/>
        </w:rPr>
        <w:t>(Руки упереть в бока, приседать, поворачиваясь  в стороны.)</w:t>
      </w:r>
      <w:r w:rsidR="00085E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085E4C">
        <w:rPr>
          <w:rFonts w:ascii="Times New Roman" w:hAnsi="Times New Roman" w:cs="Times New Roman"/>
          <w:sz w:val="28"/>
          <w:szCs w:val="28"/>
        </w:rPr>
        <w:t xml:space="preserve">Кушать пироги пойдем!                                                                                </w:t>
      </w:r>
      <w:proofErr w:type="gramEnd"/>
      <w:r w:rsidR="00085E4C" w:rsidRPr="00085E4C">
        <w:rPr>
          <w:rFonts w:ascii="Times New Roman" w:hAnsi="Times New Roman" w:cs="Times New Roman"/>
          <w:i/>
          <w:sz w:val="28"/>
          <w:szCs w:val="28"/>
        </w:rPr>
        <w:t>(Шагать на месте.)</w:t>
      </w:r>
    </w:p>
    <w:p w:rsidR="00085E4C" w:rsidRDefault="00085E4C" w:rsidP="00AC37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85E4C">
        <w:rPr>
          <w:rFonts w:ascii="Times New Roman" w:hAnsi="Times New Roman" w:cs="Times New Roman"/>
          <w:b/>
          <w:i/>
          <w:sz w:val="32"/>
          <w:szCs w:val="32"/>
        </w:rPr>
        <w:t>Снежки дома</w:t>
      </w:r>
    </w:p>
    <w:p w:rsidR="00085E4C" w:rsidRDefault="00085E4C" w:rsidP="00AC3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Что нужно:</w:t>
      </w:r>
      <w:r>
        <w:rPr>
          <w:rFonts w:ascii="Times New Roman" w:hAnsi="Times New Roman" w:cs="Times New Roman"/>
          <w:sz w:val="28"/>
          <w:szCs w:val="28"/>
        </w:rPr>
        <w:t xml:space="preserve"> коробка, таз или большая кастрюля, газеты, журналы или рулон туалетной бумаги.</w:t>
      </w:r>
    </w:p>
    <w:p w:rsidR="00085E4C" w:rsidRDefault="00085E4C" w:rsidP="00AC3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Снежки – увлекательная игра. Почему бы не поиграть в нее дома? Для этого совсем не обязательно приносить в комнату снег.</w:t>
      </w:r>
    </w:p>
    <w:p w:rsidR="00085E4C" w:rsidRDefault="00085E4C" w:rsidP="00AC3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Возьмите ненужные газеты или листы бумаги, рулон туалетной бумаги, приготовьте таз, кастрюлю или коробку – она будет мишенью.</w:t>
      </w:r>
    </w:p>
    <w:p w:rsidR="00B1033F" w:rsidRDefault="00085E4C" w:rsidP="00AC3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Положите коробку на пол или на стул, а н</w:t>
      </w:r>
      <w:r w:rsidR="00B1033F">
        <w:rPr>
          <w:rFonts w:ascii="Times New Roman" w:hAnsi="Times New Roman" w:cs="Times New Roman"/>
          <w:sz w:val="28"/>
          <w:szCs w:val="28"/>
        </w:rPr>
        <w:t>а некотором расстоянии от нее п</w:t>
      </w:r>
      <w:r w:rsidR="005165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ложите на пол палку или скакалку – отсюда будете кидать «снежки» в цель. Все готово! Бе</w:t>
      </w:r>
      <w:r w:rsidR="00B1033F">
        <w:rPr>
          <w:rFonts w:ascii="Times New Roman" w:hAnsi="Times New Roman" w:cs="Times New Roman"/>
          <w:sz w:val="28"/>
          <w:szCs w:val="28"/>
        </w:rPr>
        <w:t>рите бумагу, мните ее, чтобы получился плотный комок, а заодно и понаблюдайте, какие комки легче докинуть до цели: большие или маленькие</w:t>
      </w:r>
      <w:proofErr w:type="gramStart"/>
      <w:r w:rsidR="00B103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033F">
        <w:rPr>
          <w:rFonts w:ascii="Times New Roman" w:hAnsi="Times New Roman" w:cs="Times New Roman"/>
          <w:sz w:val="28"/>
          <w:szCs w:val="28"/>
        </w:rPr>
        <w:t xml:space="preserve"> плотные или не очень, из газеты или из туалетной бумаги?</w:t>
      </w:r>
    </w:p>
    <w:p w:rsidR="00085E4C" w:rsidRDefault="00B1033F" w:rsidP="00AC37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1033F">
        <w:rPr>
          <w:rFonts w:ascii="Times New Roman" w:hAnsi="Times New Roman" w:cs="Times New Roman"/>
          <w:b/>
          <w:i/>
          <w:sz w:val="32"/>
          <w:szCs w:val="32"/>
        </w:rPr>
        <w:t xml:space="preserve">Но, лошадка!  </w:t>
      </w:r>
    </w:p>
    <w:p w:rsidR="00B1033F" w:rsidRDefault="00B1033F" w:rsidP="00AC3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Это одна из самых веселых и увлекательных игр. Развивает координацию движений  и силу рук малыша, дарит хорошее настроение  и незабыв</w:t>
      </w:r>
      <w:r w:rsidR="0051658B">
        <w:rPr>
          <w:rFonts w:ascii="Times New Roman" w:hAnsi="Times New Roman" w:cs="Times New Roman"/>
          <w:sz w:val="28"/>
          <w:szCs w:val="28"/>
        </w:rPr>
        <w:t>аемые  минуты, проведенные  вместе. Вы еще не догадались, как играть?</w:t>
      </w:r>
    </w:p>
    <w:p w:rsidR="0051658B" w:rsidRDefault="0051658B" w:rsidP="00AC3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очень просто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 становиться на четвереньки  - он будет лошадкой. На его спину забирается малыш – это наездник. Цель наездника – </w:t>
      </w:r>
      <w:r>
        <w:rPr>
          <w:rFonts w:ascii="Times New Roman" w:hAnsi="Times New Roman" w:cs="Times New Roman"/>
          <w:sz w:val="28"/>
          <w:szCs w:val="28"/>
        </w:rPr>
        <w:lastRenderedPageBreak/>
        <w:t>удержаться на лошадке, которая сначала «едет» медленно, затем быстрее, а на мягком ковре или возле дивана может закапризничать и «взбрыкнуть», аккуратно уронив седока.</w:t>
      </w:r>
    </w:p>
    <w:p w:rsidR="00426D36" w:rsidRPr="00B1033F" w:rsidRDefault="00426D36" w:rsidP="00AC37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B815C5" wp14:editId="6DB011D2">
            <wp:extent cx="5750560" cy="4175125"/>
            <wp:effectExtent l="0" t="0" r="2540" b="0"/>
            <wp:docPr id="2" name="Рисунок 2" descr="Распознаем эмоции по мимике и интонациям голоса - ТЕАТРАЛИЗО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ознаем эмоции по мимике и интонациям голоса - ТЕАТРАЛИЗО…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17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D36" w:rsidRPr="00B1033F" w:rsidSect="00AC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E"/>
    <w:rsid w:val="00085E4C"/>
    <w:rsid w:val="00145DFF"/>
    <w:rsid w:val="003D59AD"/>
    <w:rsid w:val="0040549E"/>
    <w:rsid w:val="00426D36"/>
    <w:rsid w:val="0051658B"/>
    <w:rsid w:val="00A41B24"/>
    <w:rsid w:val="00AC3764"/>
    <w:rsid w:val="00B1033F"/>
    <w:rsid w:val="00C027B6"/>
    <w:rsid w:val="00E13C10"/>
    <w:rsid w:val="00E71FD6"/>
    <w:rsid w:val="00EC30E9"/>
    <w:rsid w:val="00F9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1493-64F2-48A7-A42A-5E2B3597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2015-01-25T11:38:00Z</dcterms:created>
  <dcterms:modified xsi:type="dcterms:W3CDTF">2015-01-25T13:39:00Z</dcterms:modified>
</cp:coreProperties>
</file>